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41E3" w:rsidRPr="00D432A1" w:rsidP="004741E3" w14:paraId="15A1529B" w14:textId="77777777">
      <w:pPr>
        <w:jc w:val="right"/>
        <w:rPr>
          <w:rFonts w:ascii="Times New Roman" w:hAnsi="Times New Roman"/>
          <w:i w:val="0"/>
          <w:sz w:val="20"/>
        </w:rPr>
      </w:pPr>
      <w:r w:rsidRPr="00D432A1">
        <w:rPr>
          <w:rFonts w:ascii="Times New Roman" w:hAnsi="Times New Roman"/>
          <w:i w:val="0"/>
          <w:sz w:val="20"/>
        </w:rPr>
        <w:t>УИД 86</w:t>
      </w:r>
      <w:r w:rsidRPr="00D432A1">
        <w:rPr>
          <w:rFonts w:ascii="Times New Roman" w:hAnsi="Times New Roman"/>
          <w:i w:val="0"/>
          <w:sz w:val="20"/>
          <w:lang w:val="en-US"/>
        </w:rPr>
        <w:t>MS</w:t>
      </w:r>
      <w:r w:rsidRPr="00D432A1">
        <w:rPr>
          <w:rFonts w:ascii="Times New Roman" w:hAnsi="Times New Roman"/>
          <w:i w:val="0"/>
          <w:sz w:val="20"/>
        </w:rPr>
        <w:t>00</w:t>
      </w:r>
      <w:r>
        <w:rPr>
          <w:rFonts w:ascii="Times New Roman" w:hAnsi="Times New Roman"/>
          <w:i w:val="0"/>
          <w:sz w:val="20"/>
        </w:rPr>
        <w:t>37</w:t>
      </w:r>
      <w:r w:rsidRPr="00D432A1">
        <w:rPr>
          <w:rFonts w:ascii="Times New Roman" w:hAnsi="Times New Roman"/>
          <w:i w:val="0"/>
          <w:sz w:val="20"/>
        </w:rPr>
        <w:t>-01-202</w:t>
      </w:r>
      <w:r>
        <w:rPr>
          <w:rFonts w:ascii="Times New Roman" w:hAnsi="Times New Roman"/>
          <w:i w:val="0"/>
          <w:sz w:val="20"/>
        </w:rPr>
        <w:t>5</w:t>
      </w:r>
      <w:r w:rsidRPr="00D432A1">
        <w:rPr>
          <w:rFonts w:ascii="Times New Roman" w:hAnsi="Times New Roman"/>
          <w:i w:val="0"/>
          <w:sz w:val="20"/>
        </w:rPr>
        <w:t>-</w:t>
      </w:r>
      <w:r>
        <w:rPr>
          <w:rFonts w:ascii="Times New Roman" w:hAnsi="Times New Roman"/>
          <w:i w:val="0"/>
          <w:sz w:val="20"/>
        </w:rPr>
        <w:t>005688-94</w:t>
      </w:r>
    </w:p>
    <w:p w:rsidR="004741E3" w:rsidRPr="00D432A1" w:rsidP="004741E3" w14:paraId="68EABF0D" w14:textId="77777777">
      <w:pPr>
        <w:jc w:val="right"/>
        <w:rPr>
          <w:rFonts w:ascii="Times New Roman" w:hAnsi="Times New Roman"/>
          <w:i w:val="0"/>
          <w:sz w:val="20"/>
        </w:rPr>
      </w:pPr>
      <w:r w:rsidRPr="00D432A1">
        <w:rPr>
          <w:rFonts w:ascii="Times New Roman" w:hAnsi="Times New Roman"/>
          <w:i w:val="0"/>
          <w:sz w:val="20"/>
        </w:rPr>
        <w:t>производство № 2-</w:t>
      </w:r>
      <w:r>
        <w:rPr>
          <w:rFonts w:ascii="Times New Roman" w:hAnsi="Times New Roman"/>
          <w:i w:val="0"/>
          <w:sz w:val="20"/>
        </w:rPr>
        <w:t>3077-1903</w:t>
      </w:r>
      <w:r w:rsidRPr="00D432A1">
        <w:rPr>
          <w:rFonts w:ascii="Times New Roman" w:hAnsi="Times New Roman"/>
          <w:i w:val="0"/>
          <w:sz w:val="20"/>
        </w:rPr>
        <w:t>/202</w:t>
      </w:r>
      <w:r>
        <w:rPr>
          <w:rFonts w:ascii="Times New Roman" w:hAnsi="Times New Roman"/>
          <w:i w:val="0"/>
          <w:sz w:val="20"/>
        </w:rPr>
        <w:t>5</w:t>
      </w:r>
    </w:p>
    <w:p w:rsidR="004741E3" w:rsidRPr="007E10F9" w:rsidP="004741E3" w14:paraId="10B03F26" w14:textId="77777777">
      <w:pPr>
        <w:jc w:val="center"/>
        <w:rPr>
          <w:rFonts w:ascii="Times New Roman" w:hAnsi="Times New Roman"/>
          <w:i w:val="0"/>
          <w:sz w:val="26"/>
          <w:szCs w:val="26"/>
        </w:rPr>
      </w:pPr>
    </w:p>
    <w:p w:rsidR="004741E3" w:rsidRPr="00B87B34" w:rsidP="004741E3" w14:paraId="54735E15" w14:textId="77777777">
      <w:pPr>
        <w:pStyle w:val="Heading1"/>
        <w:jc w:val="center"/>
        <w:rPr>
          <w:b/>
          <w:sz w:val="27"/>
          <w:szCs w:val="27"/>
        </w:rPr>
      </w:pPr>
      <w:r w:rsidRPr="00B87B34">
        <w:rPr>
          <w:b/>
          <w:sz w:val="27"/>
          <w:szCs w:val="27"/>
        </w:rPr>
        <w:t>РЕШЕНИЕ</w:t>
      </w:r>
    </w:p>
    <w:p w:rsidR="004741E3" w:rsidRPr="00B87B34" w:rsidP="004741E3" w14:paraId="68ED3E31" w14:textId="77777777">
      <w:pPr>
        <w:jc w:val="center"/>
        <w:rPr>
          <w:rFonts w:ascii="Times New Roman" w:hAnsi="Times New Roman"/>
          <w:i w:val="0"/>
          <w:sz w:val="27"/>
          <w:szCs w:val="27"/>
        </w:rPr>
      </w:pPr>
      <w:r w:rsidRPr="00B87B34">
        <w:rPr>
          <w:rFonts w:ascii="Times New Roman" w:hAnsi="Times New Roman"/>
          <w:i w:val="0"/>
          <w:sz w:val="27"/>
          <w:szCs w:val="27"/>
        </w:rPr>
        <w:t>ИМЕНЕМ РОССИЙСКОЙ ФЕДЕРАЦИИ</w:t>
      </w:r>
    </w:p>
    <w:p w:rsidR="004741E3" w:rsidP="004741E3" w14:paraId="7077D396" w14:textId="77777777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4741E3" w:rsidRPr="007E10F9" w:rsidP="004741E3" w14:paraId="3FFD1003" w14:textId="77777777">
      <w:pPr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20 ноября </w:t>
      </w:r>
      <w:r w:rsidRPr="007E10F9">
        <w:rPr>
          <w:rFonts w:ascii="Times New Roman" w:hAnsi="Times New Roman"/>
          <w:i w:val="0"/>
          <w:sz w:val="28"/>
          <w:szCs w:val="28"/>
        </w:rPr>
        <w:t>202</w:t>
      </w:r>
      <w:r>
        <w:rPr>
          <w:rFonts w:ascii="Times New Roman" w:hAnsi="Times New Roman"/>
          <w:i w:val="0"/>
          <w:sz w:val="28"/>
          <w:szCs w:val="28"/>
        </w:rPr>
        <w:t>5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 года </w:t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  <w:t xml:space="preserve">                                             </w:t>
      </w:r>
      <w:r w:rsidRPr="007E10F9">
        <w:rPr>
          <w:rFonts w:ascii="Times New Roman" w:hAnsi="Times New Roman"/>
          <w:i w:val="0"/>
          <w:sz w:val="28"/>
          <w:szCs w:val="28"/>
        </w:rPr>
        <w:t>город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Мегион                          </w:t>
      </w:r>
      <w:r w:rsidRPr="007E10F9">
        <w:rPr>
          <w:rFonts w:ascii="Times New Roman" w:hAnsi="Times New Roman"/>
          <w:i w:val="0"/>
          <w:sz w:val="28"/>
          <w:szCs w:val="28"/>
        </w:rPr>
        <w:tab/>
      </w:r>
      <w:r w:rsidRPr="007E10F9">
        <w:rPr>
          <w:rFonts w:ascii="Times New Roman" w:hAnsi="Times New Roman"/>
          <w:i w:val="0"/>
          <w:sz w:val="28"/>
          <w:szCs w:val="28"/>
        </w:rPr>
        <w:tab/>
      </w:r>
      <w:r w:rsidRPr="007E10F9">
        <w:rPr>
          <w:rFonts w:ascii="Times New Roman" w:hAnsi="Times New Roman"/>
          <w:i w:val="0"/>
          <w:sz w:val="28"/>
          <w:szCs w:val="28"/>
        </w:rPr>
        <w:tab/>
        <w:t xml:space="preserve">                            </w:t>
      </w:r>
    </w:p>
    <w:p w:rsidR="004741E3" w:rsidP="004741E3" w14:paraId="6A5C19EE" w14:textId="77777777">
      <w:pPr>
        <w:ind w:firstLine="720"/>
        <w:jc w:val="both"/>
        <w:rPr>
          <w:rFonts w:ascii="Times New Roman" w:hAnsi="Times New Roman"/>
          <w:i w:val="0"/>
          <w:sz w:val="28"/>
          <w:szCs w:val="28"/>
        </w:rPr>
      </w:pPr>
      <w:r w:rsidRPr="00122724">
        <w:rPr>
          <w:rFonts w:ascii="Times New Roman" w:hAnsi="Times New Roman" w:hint="eastAsia"/>
          <w:i w:val="0"/>
          <w:sz w:val="28"/>
          <w:szCs w:val="28"/>
        </w:rPr>
        <w:t>И</w:t>
      </w:r>
      <w:r w:rsidRPr="00122724">
        <w:rPr>
          <w:rFonts w:ascii="Times New Roman" w:hAnsi="Times New Roman"/>
          <w:i w:val="0"/>
          <w:sz w:val="28"/>
          <w:szCs w:val="28"/>
        </w:rPr>
        <w:t>.о. м</w:t>
      </w:r>
      <w:r w:rsidRPr="00122724">
        <w:rPr>
          <w:rFonts w:ascii="Times New Roman" w:hAnsi="Times New Roman" w:hint="eastAsia"/>
          <w:i w:val="0"/>
          <w:sz w:val="28"/>
          <w:szCs w:val="28"/>
        </w:rPr>
        <w:t>ирового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судьи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участка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№</w:t>
      </w:r>
      <w:r>
        <w:rPr>
          <w:rFonts w:ascii="Times New Roman" w:hAnsi="Times New Roman"/>
          <w:i w:val="0"/>
          <w:sz w:val="28"/>
          <w:szCs w:val="28"/>
        </w:rPr>
        <w:t xml:space="preserve"> 3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Мегионского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района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Ханты</w:t>
      </w:r>
      <w:r w:rsidRPr="00122724">
        <w:rPr>
          <w:rFonts w:ascii="Times New Roman" w:hAnsi="Times New Roman"/>
          <w:i w:val="0"/>
          <w:sz w:val="28"/>
          <w:szCs w:val="28"/>
        </w:rPr>
        <w:t>-</w:t>
      </w:r>
      <w:r w:rsidRPr="00122724">
        <w:rPr>
          <w:rFonts w:ascii="Times New Roman" w:hAnsi="Times New Roman" w:hint="eastAsia"/>
          <w:i w:val="0"/>
          <w:sz w:val="28"/>
          <w:szCs w:val="28"/>
        </w:rPr>
        <w:t>Мансийского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автономного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округа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-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Югры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- м</w:t>
      </w:r>
      <w:r w:rsidRPr="00122724">
        <w:rPr>
          <w:rFonts w:ascii="Times New Roman" w:hAnsi="Times New Roman" w:hint="eastAsia"/>
          <w:i w:val="0"/>
          <w:sz w:val="28"/>
          <w:szCs w:val="28"/>
        </w:rPr>
        <w:t>ировой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судья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участка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№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2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Мегионского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района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Ханты</w:t>
      </w:r>
      <w:r w:rsidRPr="00122724">
        <w:rPr>
          <w:rFonts w:ascii="Times New Roman" w:hAnsi="Times New Roman"/>
          <w:i w:val="0"/>
          <w:sz w:val="28"/>
          <w:szCs w:val="28"/>
        </w:rPr>
        <w:t>-</w:t>
      </w:r>
      <w:r w:rsidRPr="00122724">
        <w:rPr>
          <w:rFonts w:ascii="Times New Roman" w:hAnsi="Times New Roman" w:hint="eastAsia"/>
          <w:i w:val="0"/>
          <w:sz w:val="28"/>
          <w:szCs w:val="28"/>
        </w:rPr>
        <w:t>Мансийского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автономного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округа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-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Югры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hint="eastAsia"/>
          <w:i w:val="0"/>
          <w:sz w:val="28"/>
          <w:szCs w:val="28"/>
        </w:rPr>
        <w:t>Плотникова Е</w:t>
      </w:r>
      <w:r>
        <w:rPr>
          <w:rFonts w:ascii="Times New Roman" w:hAnsi="Times New Roman"/>
          <w:i w:val="0"/>
          <w:sz w:val="28"/>
          <w:szCs w:val="28"/>
        </w:rPr>
        <w:t>.А.,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4741E3" w:rsidP="004741E3" w14:paraId="6A5BAD4E" w14:textId="77777777">
      <w:pPr>
        <w:ind w:firstLine="720"/>
        <w:jc w:val="both"/>
        <w:rPr>
          <w:rFonts w:ascii="Times New Roman" w:hAnsi="Times New Roman"/>
          <w:i w:val="0"/>
          <w:sz w:val="28"/>
          <w:szCs w:val="28"/>
        </w:rPr>
      </w:pPr>
      <w:r w:rsidRPr="00122724">
        <w:rPr>
          <w:rFonts w:ascii="Times New Roman" w:hAnsi="Times New Roman" w:hint="eastAsia"/>
          <w:i w:val="0"/>
          <w:sz w:val="28"/>
          <w:szCs w:val="28"/>
        </w:rPr>
        <w:t>при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секретаре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заседания Шишман А.В.,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4741E3" w:rsidP="004741E3" w14:paraId="5A146E1D" w14:textId="77777777">
      <w:pPr>
        <w:ind w:firstLine="720"/>
        <w:jc w:val="both"/>
        <w:rPr>
          <w:rFonts w:ascii="Times New Roman" w:hAnsi="Times New Roman"/>
          <w:i w:val="0"/>
          <w:sz w:val="28"/>
          <w:szCs w:val="28"/>
        </w:rPr>
      </w:pPr>
      <w:r w:rsidRPr="007E10F9">
        <w:rPr>
          <w:rFonts w:ascii="Times New Roman" w:hAnsi="Times New Roman"/>
          <w:i w:val="0"/>
          <w:sz w:val="28"/>
          <w:szCs w:val="28"/>
        </w:rPr>
        <w:t xml:space="preserve">рассмотрев в </w:t>
      </w:r>
      <w:r>
        <w:rPr>
          <w:rFonts w:ascii="Times New Roman" w:hAnsi="Times New Roman"/>
          <w:i w:val="0"/>
          <w:sz w:val="28"/>
          <w:szCs w:val="28"/>
        </w:rPr>
        <w:t xml:space="preserve">открытом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судебном заседании гражданское дело </w:t>
      </w:r>
      <w:r>
        <w:rPr>
          <w:rFonts w:ascii="Times New Roman" w:hAnsi="Times New Roman"/>
          <w:i w:val="0"/>
          <w:sz w:val="28"/>
          <w:szCs w:val="28"/>
        </w:rPr>
        <w:t xml:space="preserve">№ 2-3077-1903/2025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по исковому заявлению </w:t>
      </w:r>
      <w:r>
        <w:rPr>
          <w:rFonts w:ascii="Times New Roman" w:hAnsi="Times New Roman"/>
          <w:i w:val="0"/>
          <w:sz w:val="28"/>
          <w:szCs w:val="28"/>
        </w:rPr>
        <w:t xml:space="preserve">ООО «Спектр» к </w:t>
      </w:r>
      <w:r>
        <w:rPr>
          <w:rFonts w:ascii="Times New Roman" w:hAnsi="Times New Roman"/>
          <w:i w:val="0"/>
          <w:sz w:val="28"/>
          <w:szCs w:val="28"/>
        </w:rPr>
        <w:t>Межновой</w:t>
      </w:r>
      <w:r>
        <w:rPr>
          <w:rFonts w:ascii="Times New Roman" w:hAnsi="Times New Roman"/>
          <w:i w:val="0"/>
          <w:sz w:val="28"/>
          <w:szCs w:val="28"/>
        </w:rPr>
        <w:t xml:space="preserve"> (Галлямовой) Дарье Олеговне </w:t>
      </w:r>
      <w:r w:rsidRPr="007E10F9">
        <w:rPr>
          <w:rFonts w:ascii="Times New Roman" w:hAnsi="Times New Roman"/>
          <w:i w:val="0"/>
          <w:sz w:val="28"/>
          <w:szCs w:val="28"/>
        </w:rPr>
        <w:t>о взыскании задолженности по договору</w:t>
      </w:r>
      <w:r>
        <w:rPr>
          <w:rFonts w:ascii="Times New Roman" w:hAnsi="Times New Roman"/>
          <w:i w:val="0"/>
          <w:sz w:val="28"/>
          <w:szCs w:val="28"/>
        </w:rPr>
        <w:t xml:space="preserve"> займа</w:t>
      </w:r>
      <w:r w:rsidRPr="007E10F9">
        <w:rPr>
          <w:rFonts w:ascii="Times New Roman" w:hAnsi="Times New Roman"/>
          <w:i w:val="0"/>
          <w:sz w:val="28"/>
          <w:szCs w:val="28"/>
        </w:rPr>
        <w:t>,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4741E3" w:rsidP="004741E3" w14:paraId="5CD13423" w14:textId="77777777">
      <w:pPr>
        <w:ind w:firstLine="720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руководствуясь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статьями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193-199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Гражданского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процессуального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кодекса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Российской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Федерации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</w:p>
    <w:p w:rsidR="004741E3" w:rsidRPr="00172FC7" w:rsidP="004741E3" w14:paraId="60CA083E" w14:textId="77777777">
      <w:pPr>
        <w:jc w:val="center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РЕШИЛ</w:t>
      </w:r>
      <w:r w:rsidRPr="00172FC7">
        <w:rPr>
          <w:rFonts w:ascii="Times New Roman" w:hAnsi="Times New Roman"/>
          <w:i w:val="0"/>
          <w:sz w:val="28"/>
          <w:szCs w:val="28"/>
        </w:rPr>
        <w:t>:</w:t>
      </w:r>
    </w:p>
    <w:p w:rsidR="004741E3" w:rsidRPr="00172FC7" w:rsidP="004741E3" w14:paraId="41AB1115" w14:textId="77777777">
      <w:pPr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4741E3" w:rsidRPr="00172FC7" w:rsidP="004741E3" w14:paraId="5ABB354F" w14:textId="77777777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 w:hint="eastAsia"/>
          <w:i w:val="0"/>
          <w:sz w:val="28"/>
          <w:szCs w:val="28"/>
        </w:rPr>
        <w:t xml:space="preserve"> удовлетворении исковых требований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ООО «Спектр» к </w:t>
      </w:r>
      <w:r>
        <w:rPr>
          <w:rFonts w:ascii="Times New Roman" w:hAnsi="Times New Roman"/>
          <w:i w:val="0"/>
          <w:sz w:val="28"/>
          <w:szCs w:val="28"/>
        </w:rPr>
        <w:t>Межновой</w:t>
      </w:r>
      <w:r>
        <w:rPr>
          <w:rFonts w:ascii="Times New Roman" w:hAnsi="Times New Roman"/>
          <w:i w:val="0"/>
          <w:sz w:val="28"/>
          <w:szCs w:val="28"/>
        </w:rPr>
        <w:t xml:space="preserve"> (Галлямовой) Дарье Олеговне </w:t>
      </w:r>
      <w:r w:rsidRPr="007E10F9">
        <w:rPr>
          <w:rFonts w:ascii="Times New Roman" w:hAnsi="Times New Roman"/>
          <w:i w:val="0"/>
          <w:sz w:val="28"/>
          <w:szCs w:val="28"/>
        </w:rPr>
        <w:t>о взыскании задолженности по договору</w:t>
      </w:r>
      <w:r>
        <w:rPr>
          <w:rFonts w:ascii="Times New Roman" w:hAnsi="Times New Roman"/>
          <w:i w:val="0"/>
          <w:sz w:val="28"/>
          <w:szCs w:val="28"/>
        </w:rPr>
        <w:t xml:space="preserve"> займа</w:t>
      </w:r>
      <w:r w:rsidRPr="00726AA4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5/14090 от 13 июня 2017 года заключенному между ООО МКК «</w:t>
      </w:r>
      <w:r>
        <w:rPr>
          <w:rFonts w:ascii="Times New Roman" w:hAnsi="Times New Roman"/>
          <w:i w:val="0"/>
          <w:sz w:val="28"/>
          <w:szCs w:val="28"/>
        </w:rPr>
        <w:t>МигФин</w:t>
      </w:r>
      <w:r>
        <w:rPr>
          <w:rFonts w:ascii="Times New Roman" w:hAnsi="Times New Roman"/>
          <w:i w:val="0"/>
          <w:sz w:val="28"/>
          <w:szCs w:val="28"/>
        </w:rPr>
        <w:t xml:space="preserve">-Югра» и </w:t>
      </w:r>
      <w:r>
        <w:rPr>
          <w:rFonts w:ascii="Times New Roman" w:hAnsi="Times New Roman"/>
          <w:i w:val="0"/>
          <w:sz w:val="28"/>
          <w:szCs w:val="28"/>
        </w:rPr>
        <w:t>Межновой</w:t>
      </w:r>
      <w:r>
        <w:rPr>
          <w:rFonts w:ascii="Times New Roman" w:hAnsi="Times New Roman"/>
          <w:i w:val="0"/>
          <w:sz w:val="28"/>
          <w:szCs w:val="28"/>
        </w:rPr>
        <w:t xml:space="preserve"> Дарьей Олеговной за период с 13 июня 2017 года по 10 ноября 2017 года в размере 20000 рублей отказать 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в связи с истечением срока исковой давности.</w:t>
      </w:r>
    </w:p>
    <w:p w:rsidR="004741E3" w:rsidRPr="00172FC7" w:rsidP="004741E3" w14:paraId="5AF8FA01" w14:textId="77777777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Разъяснить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что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вправе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подать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составлении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мотивированного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трех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объявления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резолютивной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части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если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представители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присутствовали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судебном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заседании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;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пятнадцати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объявления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резолютивной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части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если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представители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не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присутствовали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судебном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заседании</w:t>
      </w:r>
      <w:r w:rsidRPr="00172FC7">
        <w:rPr>
          <w:rFonts w:ascii="Times New Roman" w:hAnsi="Times New Roman"/>
          <w:i w:val="0"/>
          <w:sz w:val="28"/>
          <w:szCs w:val="28"/>
        </w:rPr>
        <w:t>.</w:t>
      </w:r>
    </w:p>
    <w:p w:rsidR="004741E3" w:rsidRPr="00172FC7" w:rsidP="004741E3" w14:paraId="1C9BDE31" w14:textId="77777777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Мировой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судья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составляет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мотивированное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hint="eastAsia"/>
          <w:i w:val="0"/>
          <w:sz w:val="28"/>
          <w:szCs w:val="28"/>
        </w:rPr>
        <w:t>десяти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поступления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от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представителей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составлении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мотивированного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>.</w:t>
      </w:r>
    </w:p>
    <w:p w:rsidR="004741E3" w:rsidRPr="00172FC7" w:rsidP="004741E3" w14:paraId="22A7D1DF" w14:textId="77777777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Решение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может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быть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обжаловано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апелляционном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порядке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Мегионский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городской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ХМАО-Югры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через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мирового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судью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месяца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принятия решения суда в </w:t>
      </w:r>
      <w:r>
        <w:rPr>
          <w:rFonts w:ascii="Times New Roman" w:hAnsi="Times New Roman" w:hint="eastAsia"/>
          <w:i w:val="0"/>
          <w:sz w:val="28"/>
          <w:szCs w:val="28"/>
        </w:rPr>
        <w:t>окончательной форме.</w:t>
      </w:r>
    </w:p>
    <w:p w:rsidR="004741E3" w:rsidP="004741E3" w14:paraId="1B2B2A36" w14:textId="77777777">
      <w:pPr>
        <w:pStyle w:val="BodyTextIndent3"/>
        <w:ind w:firstLine="0"/>
        <w:jc w:val="both"/>
        <w:rPr>
          <w:b w:val="0"/>
          <w:sz w:val="28"/>
          <w:szCs w:val="28"/>
          <w:u w:val="none"/>
        </w:rPr>
      </w:pPr>
    </w:p>
    <w:p w:rsidR="004741E3" w:rsidP="004741E3" w14:paraId="61FF170F" w14:textId="77777777">
      <w:pPr>
        <w:autoSpaceDE w:val="0"/>
        <w:autoSpaceDN w:val="0"/>
        <w:adjustRightInd w:val="0"/>
        <w:ind w:left="-284" w:firstLine="568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Мировой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судья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  <w:t>подпись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>Е.А.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>Плотникова</w:t>
      </w:r>
    </w:p>
    <w:p w:rsidR="004741E3" w:rsidRPr="00122724" w:rsidP="004741E3" w14:paraId="12247232" w14:textId="77777777">
      <w:pPr>
        <w:autoSpaceDE w:val="0"/>
        <w:autoSpaceDN w:val="0"/>
        <w:adjustRightInd w:val="0"/>
        <w:ind w:left="-284" w:firstLine="568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>
        <w:rPr>
          <w:rFonts w:ascii="Times New Roman" w:hAnsi="Times New Roman"/>
          <w:bCs/>
          <w:i w:val="0"/>
          <w:spacing w:val="-3"/>
          <w:sz w:val="28"/>
          <w:szCs w:val="28"/>
        </w:rPr>
        <w:t>Копия верна:</w:t>
      </w:r>
    </w:p>
    <w:p w:rsidR="004741E3" w:rsidRPr="00122724" w:rsidP="004741E3" w14:paraId="1B3D902E" w14:textId="77777777">
      <w:pPr>
        <w:autoSpaceDE w:val="0"/>
        <w:autoSpaceDN w:val="0"/>
        <w:adjustRightInd w:val="0"/>
        <w:ind w:left="-284" w:firstLine="568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</w:p>
    <w:p w:rsidR="004741E3" w:rsidRPr="00122724" w:rsidP="004741E3" w14:paraId="23D0E80A" w14:textId="77777777">
      <w:pPr>
        <w:autoSpaceDE w:val="0"/>
        <w:autoSpaceDN w:val="0"/>
        <w:adjustRightInd w:val="0"/>
        <w:ind w:left="-284" w:firstLine="568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         </w:t>
      </w:r>
    </w:p>
    <w:p w:rsidR="004741E3" w:rsidRPr="00122724" w:rsidP="004741E3" w14:paraId="20628B5F" w14:textId="77777777">
      <w:pPr>
        <w:spacing w:after="160" w:line="259" w:lineRule="auto"/>
        <w:rPr>
          <w:rFonts w:ascii="Calibri" w:eastAsia="Calibri" w:hAnsi="Calibri"/>
          <w:i w:val="0"/>
          <w:kern w:val="2"/>
          <w:sz w:val="22"/>
          <w:szCs w:val="22"/>
          <w:lang w:eastAsia="en-US"/>
        </w:rPr>
      </w:pPr>
    </w:p>
    <w:p w:rsidR="004741E3" w:rsidP="004741E3" w14:paraId="7F8976C7" w14:textId="77777777">
      <w:pPr>
        <w:pStyle w:val="NoSpacing"/>
        <w:rPr>
          <w:rFonts w:ascii="Times New Roman" w:hAnsi="Times New Roman"/>
        </w:rPr>
      </w:pPr>
    </w:p>
    <w:p w:rsidR="004741E3" w:rsidP="004741E3" w14:paraId="579EA422" w14:textId="77777777">
      <w:pPr>
        <w:pStyle w:val="NoSpacing"/>
        <w:rPr>
          <w:rFonts w:ascii="Times New Roman" w:hAnsi="Times New Roman"/>
        </w:rPr>
      </w:pPr>
    </w:p>
    <w:p w:rsidR="00C621A3" w14:paraId="357C76AE" w14:textId="77777777">
      <w:pPr>
        <w:rPr>
          <w:rFonts w:asciiTheme="minorHAnsi" w:hAnsiTheme="minorHAnsi"/>
        </w:rPr>
      </w:pPr>
    </w:p>
    <w:p w:rsidR="00AD40DB" w:rsidRPr="00AD40DB" w14:paraId="189692F2" w14:textId="77777777">
      <w:pPr>
        <w:rPr>
          <w:rFonts w:asciiTheme="minorHAnsi" w:hAnsiTheme="minorHAnsi"/>
        </w:rPr>
      </w:pPr>
    </w:p>
    <w:sectPr w:rsidSect="004741E3">
      <w:footerReference w:type="even" r:id="rId4"/>
      <w:pgSz w:w="11906" w:h="16838"/>
      <w:pgMar w:top="1134" w:right="851" w:bottom="1134" w:left="1134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41E3" w:rsidP="00F169B0" w14:paraId="7C0B7F4B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4741E3" w:rsidP="00C827FC" w14:paraId="601F635E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A7"/>
    <w:rsid w:val="000D225C"/>
    <w:rsid w:val="00122724"/>
    <w:rsid w:val="00172FC7"/>
    <w:rsid w:val="00280412"/>
    <w:rsid w:val="004741E3"/>
    <w:rsid w:val="005476C3"/>
    <w:rsid w:val="00726AA4"/>
    <w:rsid w:val="007E10F9"/>
    <w:rsid w:val="00AA4F68"/>
    <w:rsid w:val="00AD40DB"/>
    <w:rsid w:val="00B87B34"/>
    <w:rsid w:val="00BA20E8"/>
    <w:rsid w:val="00C621A3"/>
    <w:rsid w:val="00C827FC"/>
    <w:rsid w:val="00D07790"/>
    <w:rsid w:val="00D432A1"/>
    <w:rsid w:val="00E12BA7"/>
    <w:rsid w:val="00E44930"/>
    <w:rsid w:val="00F16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902F2A-BF2A-413C-910D-3B224757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1E3"/>
    <w:pPr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E12B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12B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12B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12B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12B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12B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12B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12B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12B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12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E12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E12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E12BA7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E12BA7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E12BA7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E12BA7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E12BA7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E12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E12BA7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E12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E12B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E12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E12B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E12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B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2B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E12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E12B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BA7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rsid w:val="004741E3"/>
    <w:pPr>
      <w:autoSpaceDE w:val="0"/>
      <w:autoSpaceDN w:val="0"/>
      <w:adjustRightInd w:val="0"/>
      <w:ind w:firstLine="485"/>
    </w:pPr>
    <w:rPr>
      <w:rFonts w:ascii="Times New Roman" w:hAnsi="Times New Roman"/>
      <w:b/>
      <w:i w:val="0"/>
      <w:sz w:val="24"/>
      <w:u w:val="singl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4741E3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ru-RU"/>
      <w14:ligatures w14:val="none"/>
    </w:rPr>
  </w:style>
  <w:style w:type="paragraph" w:styleId="Footer">
    <w:name w:val="footer"/>
    <w:basedOn w:val="Normal"/>
    <w:link w:val="a2"/>
    <w:rsid w:val="004741E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4741E3"/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4741E3"/>
  </w:style>
  <w:style w:type="paragraph" w:styleId="NoSpacing">
    <w:name w:val="No Spacing"/>
    <w:qFormat/>
    <w:rsid w:val="004741E3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